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论文撰写要求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论文由作者自由选题，突出专业性，紧扣前沿及热点、重点法律问题和法学理论研究，符合律师业发展实际与远景，观点新颖、内容充实、结构完整，有创新且理论联系实际。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一、每篇论文篇幅原则要求3000字以上，不多于10000字，正文前要求有300字左右的内容提要及3-5个关键词。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二、论文题目字体要求宋体二号，正文字体要求仿宋三号。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三、注释一律采用尾注，格式如下：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 注释（论著）：作者：书名，………出版社…年版，第…页。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 注释（论文）：作者：论文名，书名，…年第…期，第…页。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 参考书目（论著）：作者：书名，………出版社…年版。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 参考书目（论文）：作者：论文名，书名，……年第…期。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四、文章中注明律师事务所、作者姓名、联系方式。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论文统计表</w:t>
      </w:r>
    </w:p>
    <w:tbl>
      <w:tblPr>
        <w:tblStyle w:val="3"/>
        <w:tblpPr w:leftFromText="180" w:rightFromText="180" w:vertAnchor="text" w:horzAnchor="page" w:tblpX="276" w:tblpY="1129"/>
        <w:tblOverlap w:val="never"/>
        <w:tblW w:w="11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563"/>
        <w:gridCol w:w="1357"/>
        <w:gridCol w:w="1289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5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楷体_GB2312"/>
                <w:kern w:val="0"/>
                <w:sz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</w:rPr>
              <w:t>论文标题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(包含小标题)</w:t>
            </w:r>
          </w:p>
        </w:tc>
        <w:tc>
          <w:tcPr>
            <w:tcW w:w="25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</w:rPr>
              <w:t>所在律师事务所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</w:rPr>
              <w:t>作者1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</w:rPr>
              <w:t>作者2等</w:t>
            </w:r>
          </w:p>
        </w:tc>
        <w:tc>
          <w:tcPr>
            <w:tcW w:w="44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52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416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52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416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52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416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52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416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52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416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楷体_GB2312"/>
          <w:kern w:val="0"/>
          <w:sz w:val="32"/>
          <w:u w:val="single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</w:rPr>
      </w:pPr>
      <w:r>
        <w:rPr>
          <w:rFonts w:ascii="Times New Roman" w:hAnsi="Times New Roman" w:eastAsia="楷体_GB2312"/>
          <w:kern w:val="0"/>
          <w:sz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kern w:val="0"/>
          <w:sz w:val="32"/>
          <w:u w:val="single"/>
        </w:rPr>
        <w:t xml:space="preserve">   </w:t>
      </w:r>
      <w:r>
        <w:rPr>
          <w:rFonts w:ascii="Times New Roman" w:hAnsi="Times New Roman" w:eastAsia="楷体_GB2312"/>
          <w:kern w:val="0"/>
          <w:sz w:val="32"/>
          <w:u w:val="single"/>
        </w:rPr>
        <w:t xml:space="preserve">  </w:t>
      </w:r>
      <w:r>
        <w:rPr>
          <w:rFonts w:hint="eastAsia" w:ascii="Times New Roman" w:hAnsi="Times New Roman" w:eastAsia="楷体_GB2312"/>
          <w:kern w:val="0"/>
          <w:sz w:val="32"/>
        </w:rPr>
        <w:t>律师事务所</w:t>
      </w:r>
      <w:r>
        <w:rPr>
          <w:rFonts w:ascii="Times New Roman" w:hAnsi="Times New Roman" w:eastAsia="楷体_GB2312"/>
          <w:kern w:val="0"/>
          <w:sz w:val="32"/>
        </w:rPr>
        <w:t>（盖章）</w:t>
      </w:r>
    </w:p>
    <w:p>
      <w:pPr>
        <w:widowControl/>
        <w:shd w:val="clear" w:color="auto" w:fill="FFFFFF"/>
        <w:spacing w:line="48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kern w:val="0"/>
          <w:sz w:val="24"/>
          <w:szCs w:val="24"/>
        </w:rPr>
        <w:t>备注：</w:t>
      </w:r>
    </w:p>
    <w:p>
      <w:pPr>
        <w:widowControl/>
        <w:shd w:val="clear" w:color="auto" w:fill="FFFFFF"/>
        <w:spacing w:line="480" w:lineRule="exact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1. 本表格请各</w:t>
      </w:r>
      <w: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  <w:t>律师事务所</w:t>
      </w:r>
      <w:r>
        <w:rPr>
          <w:rFonts w:ascii="Times New Roman" w:hAnsi="Times New Roman" w:eastAsia="仿宋_GB2312"/>
          <w:kern w:val="0"/>
          <w:sz w:val="24"/>
          <w:szCs w:val="24"/>
        </w:rPr>
        <w:t>制作成EXCEL表格；</w:t>
      </w:r>
    </w:p>
    <w:p>
      <w:pPr>
        <w:widowControl/>
        <w:shd w:val="clear" w:color="auto" w:fill="FFFFFF"/>
        <w:spacing w:line="480" w:lineRule="exact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2. 论文标题必须填写完整。如有副标题，必须在主标题下另起一行，前加破折号填写；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3. 排序首先以论文为准，同一论文有多名作者的，在论文“作者1”内填写主撰稿人，“论文作者2等”内填定剩余所有撰稿人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exact"/>
        <w:ind w:firstLine="48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D89314-5755-4F92-9A20-CADBD85CCF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923BC95-A3A2-4562-BB4D-E114D25CA4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961F4D8-6FF7-4C08-9AA4-0033AF32D98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7D77C49-01C4-4DD9-9B55-2D9BE822AB2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0081D8C-BE7D-4172-8E29-6A80D9C3C4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MWU0ZTJjZTUyYjA4ZGRkNGNjNzdmMjA2MTg3MjYifQ=="/>
  </w:docVars>
  <w:rsids>
    <w:rsidRoot w:val="00000000"/>
    <w:rsid w:val="10010E58"/>
    <w:rsid w:val="25E417CD"/>
    <w:rsid w:val="2DB651CE"/>
    <w:rsid w:val="32084EE2"/>
    <w:rsid w:val="33F20F2A"/>
    <w:rsid w:val="3E9C2582"/>
    <w:rsid w:val="51F6011D"/>
    <w:rsid w:val="56094428"/>
    <w:rsid w:val="72EB22D2"/>
    <w:rsid w:val="7A8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1148</Words>
  <Characters>1217</Characters>
  <Lines>0</Lines>
  <Paragraphs>0</Paragraphs>
  <TotalTime>1281</TotalTime>
  <ScaleCrop>false</ScaleCrop>
  <LinksUpToDate>false</LinksUpToDate>
  <CharactersWithSpaces>1235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2024-05-20T02:55:00Z</dcterms:created>
  <dc:creator>Administrator</dc:creator>
  <cp:lastModifiedBy>人间正道是沧桑律师</cp:lastModifiedBy>
  <dcterms:modified xsi:type="dcterms:W3CDTF">2024-07-10T07:41:46Z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F34DE91BE29948E193B975DDFA33C0C8_13</vt:lpwstr>
  </property>
</Properties>
</file>